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4312" w:type="dxa"/>
        <w:tblInd w:w="0" w:type="dxa"/>
        <w:tblLayout w:type="fixed"/>
        <w:tblCellMar>
          <w:top w:w="0" w:type="dxa"/>
          <w:left w:w="0" w:type="dxa"/>
          <w:bottom w:w="0" w:type="dxa"/>
          <w:right w:w="0" w:type="dxa"/>
        </w:tblCellMar>
      </w:tblPr>
      <w:tblGrid>
        <w:gridCol w:w="1012"/>
        <w:gridCol w:w="7718"/>
        <w:gridCol w:w="1988"/>
        <w:gridCol w:w="1950"/>
        <w:gridCol w:w="11644"/>
      </w:tblGrid>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color w:val="FFFFFF"/>
              </w:rPr>
            </w:pPr>
            <w:r>
              <w:rPr>
                <w:rFonts w:hint="eastAsia"/>
                <w:color w:val="FFFFFF"/>
              </w:rPr>
              <w:t>No</w:t>
            </w:r>
          </w:p>
        </w:tc>
        <w:tc>
          <w:tcPr>
            <w:tcW w:w="771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名称</w:t>
            </w:r>
          </w:p>
        </w:tc>
        <w:tc>
          <w:tcPr>
            <w:tcW w:w="198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颁布日期</w:t>
            </w:r>
          </w:p>
        </w:tc>
        <w:tc>
          <w:tcPr>
            <w:tcW w:w="1950"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实施日期</w:t>
            </w:r>
          </w:p>
        </w:tc>
        <w:tc>
          <w:tcPr>
            <w:tcW w:w="11644"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来源</w:t>
            </w:r>
          </w:p>
        </w:tc>
      </w:tr>
      <w:tr>
        <w:tblPrEx>
          <w:tblCellMar>
            <w:top w:w="0" w:type="dxa"/>
            <w:left w:w="0" w:type="dxa"/>
            <w:bottom w:w="0" w:type="dxa"/>
            <w:right w:w="0" w:type="dxa"/>
          </w:tblCellMar>
        </w:tblPrEx>
        <w:trPr>
          <w:trHeight w:val="560" w:hRule="atLeast"/>
        </w:trPr>
        <w:tc>
          <w:tcPr>
            <w:tcW w:w="1012"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w:t>
            </w:r>
          </w:p>
        </w:tc>
        <w:tc>
          <w:tcPr>
            <w:tcW w:w="771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《城市标准化行动方案》解读</w:t>
            </w:r>
          </w:p>
        </w:tc>
        <w:tc>
          <w:tcPr>
            <w:tcW w:w="198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2023.10.07</w:t>
            </w:r>
          </w:p>
        </w:tc>
        <w:tc>
          <w:tcPr>
            <w:tcW w:w="1950"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2023.10.07</w:t>
            </w:r>
          </w:p>
        </w:tc>
        <w:tc>
          <w:tcPr>
            <w:tcW w:w="11644"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"https://www.samr.gov.cn/zw/zfxxgk/fdzdgknr/xwxcs/art/2023/art_d550311af7e94f37ae04d1131baae675.html"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https://www.samr.gov.cn/zw/zfxxgk/fdzdgknr/xwxcs/art/2023/art_d550311af7e94f37ae04d1131baae675.html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《保健食品原料目录 营养素补充剂（2023年版）》解读文件</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2023.10.07</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2023.10.07</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"https://www.samr.gov.cn/zw/zfxxgk/fdzdgknr/tssps/art/2023/art_495b72b3f82c47b3a3c54b7ecb5b2f2d.html"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https://www.samr.gov.cn/zw/zfxxgk/fdzdgknr/tssps/art/2023/art_495b72b3f82c47b3a3c54b7ecb5b2f2d.html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关于组织开展2023年度国家工业和信息化领域节能降碳技术装备推荐工作的通知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2023.10.07</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2023.10.07</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"https://im.dg.gov.cn/gkmlpt/content/4/4082/post_4082964.html" \l "368"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https://im.dg.gov.cn/gkmlpt/content/4/4082/post_4082964.html#368</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市场监管总局特种设备局关于《安全附件安全技术规程（征求意见稿）》公开征求意见的公告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color w:val="0000FF"/>
                <w:kern w:val="0"/>
                <w:sz w:val="22"/>
                <w:szCs w:val="22"/>
                <w:u w:val="single"/>
                <w:lang w:val="en-US" w:eastAsia="zh-CN" w:bidi="ar"/>
              </w:rPr>
              <w:t>https://www.samr.gov.cn/hd/zjdc/art/2023/art_1e5e5683159141ff8bd78bac5c62aa2c.html</w:t>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5</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《应急管理行政裁量权基准实施办法（征求意见稿）》公开征求意见情况</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"https://www.mem.gov.cn/hd/zqyj/202310/t20231008_465059.shtml"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https://www.mem.gov.cn/hd/zqyj/202310/t20231008_465059.shtml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6</w:t>
            </w:r>
          </w:p>
        </w:tc>
        <w:tc>
          <w:tcPr>
            <w:tcW w:w="771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应急管理部关于进一步加强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安全评价机构监管的指导意见</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"https://www.mem.gov.cn/gk/zfxxgkpt/fdzdgknr/202310/t20231008_465020.shtml"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https://www.mem.gov.cn/gk/zfxxgkpt/fdzdgknr/202310/t20231008_465020.shtml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7</w:t>
            </w:r>
          </w:p>
        </w:tc>
        <w:tc>
          <w:tcPr>
            <w:tcW w:w="771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《关于进一步加强安全生产举报工作的指导意见（征求意见稿）》公开征求意见情况</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"https://www.mem.gov.cn/hd/zqyj/202310/t20231008_465065.shtml"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https://www.mem.gov.cn/hd/zqyj/202310/t20231008_465065.shtml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8</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《金属冶炼建设项目安全评价导则（征求意见稿）》等3项行业标准公开征求意见情况</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"https://www.mem.gov.cn/hd/zqyj/202310/t20231008_465063.shtml"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https://www.mem.gov.cn/hd/zqyj/202310/t20231008_465063.shtml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9</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《有限空间作业安全技术规范（征求意见稿）》公开征求意见情况</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2023.10.08</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"https://www.mem.gov.cn/hd/zqyj/202310/t20231008_465064.shtml"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https://www.mem.gov.cn/hd/zqyj/202310/t20231008_465064.shtml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10</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市场监管总局关于全面深化长三角计量一体化发展的意见</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2023.10.11</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2023.10.11</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"https://www.samr.gov.cn/zw/zfxxgk/fdzdgknr/jls/art/2023/art_26c8850700854fc695d2566297aea848.html"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https://www.samr.gov.cn/zw/zfxxgk/fdzdgknr/jls/art/2023/art_26c8850700854fc695d2566297aea848.html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11</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一图读懂 | 药品经营和使用质量监督管理办法</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2023.10.13</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2023.10.13</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"https://www.samr.gov.cn/zw/zfxxgk/fdzdgknr/xwxcs/art/2023/art_99df33e972f44b85ad06314cee632990.html"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https://www.samr.gov.cn/zw/zfxxgk/fdzdgknr/xwxcs/art/2023/art_99df33e972f44b85ad06314cee632990.html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工业和信息化部 国家发展改革委 科技部财政部 应急管理部关于印发《安全应急装备重点领域发展行动计划（2023—2025年）》的通知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2023.10.13</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2023.10.13</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"https://www.mem.gov.cn/gk/zfxxgkpt/fdzdgknr/202310/t20231013_465476.shtml"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https://www.mem.gov.cn/gk/zfxxgkpt/fdzdgknr/202310/t20231013_465476.shtml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市场监管总局关于统筹运用质量认证服务碳达峰碳中和工作的实施意见</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2023.10.17</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2023.10.17</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"https://www.samr.gov.cn/zw/zfxxgk/fdzdgknr/rzjgs/art/2023/art_260270148cbd4d31aaf2d61cc7e9818a.html"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https://www.samr.gov.cn/zw/zfxxgk/fdzdgknr/rzjgs/art/2023/art_260270148cbd4d31aaf2d61cc7e9818a.html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市场监管总局 工业和信息化部关于印发《国家质量标准实验室管理办法》的通知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2023.10.20</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2023.10.20</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"https://www.samr.gov.cn/zw/zfxxgk/fdzdgknr/zlfzs/art/2023/art_2ed637b43b914620af82e19c47ed499d.html"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https://www.samr.gov.cn/zw/zfxxgk/fdzdgknr/zlfzs/art/2023/art_2ed637b43b914620af82e19c47ed499d.html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rFonts w:hint="default"/>
                <w:color w:val="000000"/>
                <w:lang w:val="en-US" w:eastAsia="zh-CN"/>
              </w:rPr>
            </w:pPr>
            <w:r>
              <w:rPr>
                <w:rFonts w:hint="eastAsia"/>
                <w:color w:val="000000"/>
                <w:lang w:val="en-US" w:eastAsia="zh-CN"/>
              </w:rPr>
              <w:t>15</w:t>
            </w:r>
            <w:bookmarkStart w:id="0" w:name="_GoBack"/>
            <w:bookmarkEnd w:id="0"/>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温室气体自愿减排交易管理办法（试行）</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2023.10.20</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2023.10.20</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"https://www.samr.gov.cn/zw/zfxxgk/fdzdgknr/rzjgs/art/2023/art_32bbdd3053164b3d81eb13c227ac56b6.html"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https://www.samr.gov.cn/zw/zfxxgk/fdzdgknr/rzjgs/art/2023/art_32bbdd3053164b3d81eb13c227ac56b6.html</w:t>
            </w:r>
            <w:r>
              <w:rPr>
                <w:rFonts w:hint="eastAsia" w:ascii="宋体" w:hAnsi="宋体" w:eastAsia="宋体" w:cs="宋体"/>
                <w:i w:val="0"/>
                <w:iCs w:val="0"/>
                <w:kern w:val="0"/>
                <w:sz w:val="22"/>
                <w:szCs w:val="22"/>
                <w:u w:val="single"/>
                <w:lang w:val="en-US" w:eastAsia="zh-CN" w:bidi="ar"/>
              </w:rPr>
              <w:fldChar w:fldCharType="end"/>
            </w: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bl>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0736535D"/>
    <w:rsid w:val="1BA24E2E"/>
    <w:rsid w:val="30F54E49"/>
    <w:rsid w:val="351F54DB"/>
    <w:rsid w:val="3DFC3EAB"/>
    <w:rsid w:val="4C823996"/>
    <w:rsid w:val="5354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qFormat/>
    <w:uiPriority w:val="9"/>
    <w:pPr>
      <w:spacing w:before="100" w:beforeAutospacing="1" w:after="100" w:afterAutospacing="1"/>
      <w:outlineLvl w:val="3"/>
    </w:pPr>
    <w:rPr>
      <w:b/>
      <w:bCs/>
      <w:color w:val="44546A"/>
      <w:sz w:val="22"/>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Title"/>
    <w:basedOn w:val="1"/>
    <w:qFormat/>
    <w:uiPriority w:val="10"/>
    <w:pPr>
      <w:spacing w:before="100" w:beforeAutospacing="1" w:after="100" w:afterAutospacing="1"/>
    </w:pPr>
    <w:rPr>
      <w:b/>
      <w:bCs/>
      <w:color w:val="44546A"/>
      <w:sz w:val="36"/>
      <w:szCs w:val="36"/>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customStyle="1" w:styleId="11">
    <w:name w:val="font0"/>
    <w:basedOn w:val="1"/>
    <w:qFormat/>
    <w:uiPriority w:val="0"/>
    <w:pPr>
      <w:spacing w:before="100" w:beforeAutospacing="1" w:after="100" w:afterAutospacing="1"/>
    </w:pPr>
    <w:rPr>
      <w:color w:val="000000"/>
      <w:sz w:val="22"/>
      <w:szCs w:val="22"/>
    </w:rPr>
  </w:style>
  <w:style w:type="paragraph" w:customStyle="1" w:styleId="12">
    <w:name w:val="font1"/>
    <w:basedOn w:val="1"/>
    <w:qFormat/>
    <w:uiPriority w:val="0"/>
    <w:pPr>
      <w:spacing w:before="100" w:beforeAutospacing="1" w:after="100" w:afterAutospacing="1"/>
    </w:pPr>
    <w:rPr>
      <w:color w:val="000000"/>
    </w:rPr>
  </w:style>
  <w:style w:type="paragraph" w:customStyle="1" w:styleId="13">
    <w:name w:val="font2"/>
    <w:basedOn w:val="1"/>
    <w:qFormat/>
    <w:uiPriority w:val="0"/>
    <w:pPr>
      <w:spacing w:before="100" w:beforeAutospacing="1" w:after="100" w:afterAutospacing="1"/>
    </w:pPr>
    <w:rPr>
      <w:b/>
      <w:bCs/>
      <w:color w:val="000000"/>
    </w:rPr>
  </w:style>
  <w:style w:type="paragraph" w:customStyle="1" w:styleId="14">
    <w:name w:val="font3"/>
    <w:basedOn w:val="1"/>
    <w:qFormat/>
    <w:uiPriority w:val="0"/>
    <w:pPr>
      <w:spacing w:before="100" w:beforeAutospacing="1" w:after="100" w:afterAutospacing="1"/>
    </w:pPr>
    <w:rPr>
      <w:color w:val="0000FF"/>
      <w:sz w:val="22"/>
      <w:szCs w:val="22"/>
      <w:u w:val="single"/>
    </w:rPr>
  </w:style>
  <w:style w:type="paragraph" w:customStyle="1" w:styleId="15">
    <w:name w:val="font4"/>
    <w:basedOn w:val="1"/>
    <w:qFormat/>
    <w:uiPriority w:val="0"/>
    <w:pPr>
      <w:spacing w:before="100" w:beforeAutospacing="1" w:after="100" w:afterAutospacing="1"/>
    </w:pPr>
    <w:rPr>
      <w:color w:val="000000"/>
      <w:sz w:val="22"/>
      <w:szCs w:val="22"/>
    </w:rPr>
  </w:style>
  <w:style w:type="paragraph" w:customStyle="1" w:styleId="16">
    <w:name w:val="font5"/>
    <w:basedOn w:val="1"/>
    <w:qFormat/>
    <w:uiPriority w:val="0"/>
    <w:pPr>
      <w:spacing w:before="100" w:beforeAutospacing="1" w:after="100" w:afterAutospacing="1"/>
    </w:pPr>
    <w:rPr>
      <w:color w:val="000000"/>
      <w:sz w:val="22"/>
      <w:szCs w:val="22"/>
    </w:rPr>
  </w:style>
  <w:style w:type="paragraph" w:customStyle="1" w:styleId="17">
    <w:name w:val="font6"/>
    <w:basedOn w:val="1"/>
    <w:qFormat/>
    <w:uiPriority w:val="0"/>
    <w:pPr>
      <w:spacing w:before="100" w:beforeAutospacing="1" w:after="100" w:afterAutospacing="1"/>
    </w:pPr>
    <w:rPr>
      <w:color w:val="3F3F76"/>
      <w:sz w:val="22"/>
      <w:szCs w:val="22"/>
    </w:rPr>
  </w:style>
  <w:style w:type="paragraph" w:customStyle="1" w:styleId="18">
    <w:name w:val="font7"/>
    <w:basedOn w:val="1"/>
    <w:qFormat/>
    <w:uiPriority w:val="0"/>
    <w:pPr>
      <w:spacing w:before="100" w:beforeAutospacing="1" w:after="100" w:afterAutospacing="1"/>
    </w:pPr>
    <w:rPr>
      <w:color w:val="9C0006"/>
      <w:sz w:val="22"/>
      <w:szCs w:val="22"/>
    </w:rPr>
  </w:style>
  <w:style w:type="paragraph" w:customStyle="1" w:styleId="19">
    <w:name w:val="font8"/>
    <w:basedOn w:val="1"/>
    <w:qFormat/>
    <w:uiPriority w:val="0"/>
    <w:pPr>
      <w:spacing w:before="100" w:beforeAutospacing="1" w:after="100" w:afterAutospacing="1"/>
    </w:pPr>
    <w:rPr>
      <w:color w:val="FFFFFF"/>
      <w:sz w:val="22"/>
      <w:szCs w:val="22"/>
    </w:rPr>
  </w:style>
  <w:style w:type="paragraph" w:customStyle="1" w:styleId="20">
    <w:name w:val="font9"/>
    <w:basedOn w:val="1"/>
    <w:qFormat/>
    <w:uiPriority w:val="0"/>
    <w:pPr>
      <w:spacing w:before="100" w:beforeAutospacing="1" w:after="100" w:afterAutospacing="1"/>
    </w:pPr>
    <w:rPr>
      <w:color w:val="800080"/>
      <w:sz w:val="22"/>
      <w:szCs w:val="22"/>
      <w:u w:val="single"/>
    </w:rPr>
  </w:style>
  <w:style w:type="paragraph" w:customStyle="1" w:styleId="21">
    <w:name w:val="font10"/>
    <w:basedOn w:val="1"/>
    <w:qFormat/>
    <w:uiPriority w:val="0"/>
    <w:pPr>
      <w:spacing w:before="100" w:beforeAutospacing="1" w:after="100" w:afterAutospacing="1"/>
    </w:pPr>
    <w:rPr>
      <w:b/>
      <w:bCs/>
      <w:color w:val="44546A"/>
      <w:sz w:val="22"/>
      <w:szCs w:val="22"/>
    </w:rPr>
  </w:style>
  <w:style w:type="paragraph" w:customStyle="1" w:styleId="22">
    <w:name w:val="font11"/>
    <w:basedOn w:val="1"/>
    <w:qFormat/>
    <w:uiPriority w:val="0"/>
    <w:pPr>
      <w:spacing w:before="100" w:beforeAutospacing="1" w:after="100" w:afterAutospacing="1"/>
    </w:pPr>
    <w:rPr>
      <w:color w:val="FF0000"/>
      <w:sz w:val="22"/>
      <w:szCs w:val="22"/>
    </w:rPr>
  </w:style>
  <w:style w:type="paragraph" w:customStyle="1" w:styleId="23">
    <w:name w:val="font12"/>
    <w:basedOn w:val="1"/>
    <w:qFormat/>
    <w:uiPriority w:val="0"/>
    <w:pPr>
      <w:spacing w:before="100" w:beforeAutospacing="1" w:after="100" w:afterAutospacing="1"/>
    </w:pPr>
    <w:rPr>
      <w:b/>
      <w:bCs/>
      <w:color w:val="44546A"/>
      <w:sz w:val="36"/>
      <w:szCs w:val="36"/>
    </w:rPr>
  </w:style>
  <w:style w:type="paragraph" w:customStyle="1" w:styleId="24">
    <w:name w:val="font13"/>
    <w:basedOn w:val="1"/>
    <w:qFormat/>
    <w:uiPriority w:val="0"/>
    <w:pPr>
      <w:spacing w:before="100" w:beforeAutospacing="1" w:after="100" w:afterAutospacing="1"/>
    </w:pPr>
    <w:rPr>
      <w:i/>
      <w:iCs/>
      <w:color w:val="7F7F7F"/>
      <w:sz w:val="22"/>
      <w:szCs w:val="22"/>
    </w:rPr>
  </w:style>
  <w:style w:type="paragraph" w:customStyle="1" w:styleId="25">
    <w:name w:val="font14"/>
    <w:basedOn w:val="1"/>
    <w:qFormat/>
    <w:uiPriority w:val="0"/>
    <w:pPr>
      <w:spacing w:before="100" w:beforeAutospacing="1" w:after="100" w:afterAutospacing="1"/>
    </w:pPr>
    <w:rPr>
      <w:b/>
      <w:bCs/>
      <w:color w:val="44546A"/>
      <w:sz w:val="30"/>
      <w:szCs w:val="30"/>
    </w:rPr>
  </w:style>
  <w:style w:type="paragraph" w:customStyle="1" w:styleId="26">
    <w:name w:val="font15"/>
    <w:basedOn w:val="1"/>
    <w:qFormat/>
    <w:uiPriority w:val="0"/>
    <w:pPr>
      <w:spacing w:before="100" w:beforeAutospacing="1" w:after="100" w:afterAutospacing="1"/>
    </w:pPr>
    <w:rPr>
      <w:b/>
      <w:bCs/>
      <w:color w:val="44546A"/>
      <w:sz w:val="26"/>
      <w:szCs w:val="26"/>
    </w:rPr>
  </w:style>
  <w:style w:type="paragraph" w:customStyle="1" w:styleId="27">
    <w:name w:val="font16"/>
    <w:basedOn w:val="1"/>
    <w:qFormat/>
    <w:uiPriority w:val="0"/>
    <w:pPr>
      <w:spacing w:before="100" w:beforeAutospacing="1" w:after="100" w:afterAutospacing="1"/>
    </w:pPr>
    <w:rPr>
      <w:b/>
      <w:bCs/>
      <w:color w:val="3F3F3F"/>
      <w:sz w:val="22"/>
      <w:szCs w:val="22"/>
    </w:rPr>
  </w:style>
  <w:style w:type="paragraph" w:customStyle="1" w:styleId="28">
    <w:name w:val="font17"/>
    <w:basedOn w:val="1"/>
    <w:qFormat/>
    <w:uiPriority w:val="0"/>
    <w:pPr>
      <w:spacing w:before="100" w:beforeAutospacing="1" w:after="100" w:afterAutospacing="1"/>
    </w:pPr>
    <w:rPr>
      <w:b/>
      <w:bCs/>
      <w:color w:val="FA7D00"/>
      <w:sz w:val="22"/>
      <w:szCs w:val="22"/>
    </w:rPr>
  </w:style>
  <w:style w:type="paragraph" w:customStyle="1" w:styleId="29">
    <w:name w:val="font18"/>
    <w:basedOn w:val="1"/>
    <w:qFormat/>
    <w:uiPriority w:val="0"/>
    <w:pPr>
      <w:spacing w:before="100" w:beforeAutospacing="1" w:after="100" w:afterAutospacing="1"/>
    </w:pPr>
    <w:rPr>
      <w:b/>
      <w:bCs/>
      <w:color w:val="FFFFFF"/>
      <w:sz w:val="22"/>
      <w:szCs w:val="22"/>
    </w:rPr>
  </w:style>
  <w:style w:type="paragraph" w:customStyle="1" w:styleId="30">
    <w:name w:val="font19"/>
    <w:basedOn w:val="1"/>
    <w:qFormat/>
    <w:uiPriority w:val="0"/>
    <w:pPr>
      <w:spacing w:before="100" w:beforeAutospacing="1" w:after="100" w:afterAutospacing="1"/>
    </w:pPr>
    <w:rPr>
      <w:color w:val="FA7D00"/>
      <w:sz w:val="22"/>
      <w:szCs w:val="22"/>
    </w:rPr>
  </w:style>
  <w:style w:type="paragraph" w:customStyle="1" w:styleId="31">
    <w:name w:val="font20"/>
    <w:basedOn w:val="1"/>
    <w:qFormat/>
    <w:uiPriority w:val="0"/>
    <w:pPr>
      <w:spacing w:before="100" w:beforeAutospacing="1" w:after="100" w:afterAutospacing="1"/>
    </w:pPr>
    <w:rPr>
      <w:b/>
      <w:bCs/>
      <w:color w:val="000000"/>
      <w:sz w:val="22"/>
      <w:szCs w:val="22"/>
    </w:rPr>
  </w:style>
  <w:style w:type="paragraph" w:customStyle="1" w:styleId="32">
    <w:name w:val="font21"/>
    <w:basedOn w:val="1"/>
    <w:qFormat/>
    <w:uiPriority w:val="0"/>
    <w:pPr>
      <w:spacing w:before="100" w:beforeAutospacing="1" w:after="100" w:afterAutospacing="1"/>
    </w:pPr>
    <w:rPr>
      <w:color w:val="006100"/>
      <w:sz w:val="22"/>
      <w:szCs w:val="22"/>
    </w:rPr>
  </w:style>
  <w:style w:type="paragraph" w:customStyle="1" w:styleId="33">
    <w:name w:val="font22"/>
    <w:basedOn w:val="1"/>
    <w:qFormat/>
    <w:uiPriority w:val="0"/>
    <w:pPr>
      <w:spacing w:before="100" w:beforeAutospacing="1" w:after="100" w:afterAutospacing="1"/>
    </w:pPr>
    <w:rPr>
      <w:color w:val="9C6500"/>
      <w:sz w:val="22"/>
      <w:szCs w:val="22"/>
    </w:rPr>
  </w:style>
  <w:style w:type="paragraph" w:customStyle="1" w:styleId="34">
    <w:name w:val="常规"/>
    <w:basedOn w:val="1"/>
    <w:qFormat/>
    <w:uiPriority w:val="0"/>
    <w:pPr>
      <w:spacing w:before="100" w:beforeAutospacing="1" w:after="100" w:afterAutospacing="1"/>
      <w:textAlignment w:val="center"/>
    </w:pPr>
    <w:rPr>
      <w:color w:val="000000"/>
      <w:sz w:val="22"/>
      <w:szCs w:val="22"/>
    </w:rPr>
  </w:style>
  <w:style w:type="paragraph" w:customStyle="1" w:styleId="35">
    <w:name w:val="货币[0]"/>
    <w:basedOn w:val="1"/>
    <w:qFormat/>
    <w:uiPriority w:val="0"/>
    <w:pPr>
      <w:spacing w:before="100" w:beforeAutospacing="1" w:after="100" w:afterAutospacing="1"/>
    </w:pPr>
  </w:style>
  <w:style w:type="paragraph" w:customStyle="1" w:styleId="36">
    <w:name w:val="20% - 强调文字颜色 3"/>
    <w:basedOn w:val="1"/>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qFormat/>
    <w:uiPriority w:val="0"/>
    <w:pPr>
      <w:spacing w:before="100" w:beforeAutospacing="1" w:after="100" w:afterAutospacing="1"/>
    </w:pPr>
  </w:style>
  <w:style w:type="paragraph" w:customStyle="1" w:styleId="39">
    <w:name w:val="千位分隔[0]"/>
    <w:basedOn w:val="1"/>
    <w:qFormat/>
    <w:uiPriority w:val="0"/>
    <w:pPr>
      <w:spacing w:before="100" w:beforeAutospacing="1" w:after="100" w:afterAutospacing="1"/>
    </w:pPr>
  </w:style>
  <w:style w:type="paragraph" w:customStyle="1" w:styleId="40">
    <w:name w:val="40% - 强调文字颜色 3"/>
    <w:basedOn w:val="1"/>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qFormat/>
    <w:uiPriority w:val="0"/>
    <w:pPr>
      <w:spacing w:before="100" w:beforeAutospacing="1" w:after="100" w:afterAutospacing="1"/>
    </w:pPr>
  </w:style>
  <w:style w:type="paragraph" w:customStyle="1" w:styleId="43">
    <w:name w:val="60% - 强调文字颜色 3"/>
    <w:basedOn w:val="1"/>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qFormat/>
    <w:uiPriority w:val="0"/>
    <w:pPr>
      <w:spacing w:before="100" w:beforeAutospacing="1" w:after="100" w:afterAutospacing="1"/>
    </w:pPr>
    <w:rPr>
      <w:color w:val="0000FF"/>
      <w:sz w:val="22"/>
      <w:szCs w:val="22"/>
      <w:u w:val="single"/>
    </w:rPr>
  </w:style>
  <w:style w:type="paragraph" w:customStyle="1" w:styleId="45">
    <w:name w:val="百分比"/>
    <w:basedOn w:val="1"/>
    <w:qFormat/>
    <w:uiPriority w:val="0"/>
    <w:pPr>
      <w:spacing w:before="100" w:beforeAutospacing="1" w:after="100" w:afterAutospacing="1"/>
    </w:pPr>
  </w:style>
  <w:style w:type="paragraph" w:customStyle="1" w:styleId="46">
    <w:name w:val="已访问的超链接11"/>
    <w:basedOn w:val="1"/>
    <w:qFormat/>
    <w:uiPriority w:val="0"/>
    <w:pPr>
      <w:spacing w:before="100" w:beforeAutospacing="1" w:after="100" w:afterAutospacing="1"/>
    </w:pPr>
    <w:rPr>
      <w:color w:val="800080"/>
      <w:sz w:val="22"/>
      <w:szCs w:val="22"/>
      <w:u w:val="single"/>
    </w:rPr>
  </w:style>
  <w:style w:type="paragraph" w:customStyle="1" w:styleId="47">
    <w:name w:val="注释"/>
    <w:basedOn w:val="1"/>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semiHidden/>
    <w:qFormat/>
    <w:uiPriority w:val="9"/>
    <w:rPr>
      <w:rFonts w:asciiTheme="majorHAnsi" w:hAnsiTheme="majorHAnsi" w:eastAsiaTheme="majorEastAsia" w:cstheme="majorBidi"/>
      <w:b/>
      <w:bCs/>
      <w:sz w:val="28"/>
      <w:szCs w:val="28"/>
    </w:rPr>
  </w:style>
  <w:style w:type="paragraph" w:customStyle="1" w:styleId="50">
    <w:name w:val="警告文本"/>
    <w:basedOn w:val="1"/>
    <w:qFormat/>
    <w:uiPriority w:val="0"/>
    <w:pPr>
      <w:spacing w:before="100" w:beforeAutospacing="1" w:after="100" w:afterAutospacing="1"/>
    </w:pPr>
    <w:rPr>
      <w:color w:val="FF0000"/>
      <w:sz w:val="22"/>
      <w:szCs w:val="22"/>
    </w:rPr>
  </w:style>
  <w:style w:type="character" w:customStyle="1" w:styleId="51">
    <w:name w:val="标题 Char"/>
    <w:basedOn w:val="8"/>
    <w:qFormat/>
    <w:uiPriority w:val="10"/>
    <w:rPr>
      <w:rFonts w:eastAsia="宋体" w:asciiTheme="majorHAnsi" w:hAnsiTheme="majorHAnsi" w:cstheme="majorBidi"/>
      <w:b/>
      <w:bCs/>
      <w:sz w:val="32"/>
      <w:szCs w:val="32"/>
    </w:rPr>
  </w:style>
  <w:style w:type="paragraph" w:customStyle="1" w:styleId="52">
    <w:name w:val="解释性文本"/>
    <w:basedOn w:val="1"/>
    <w:qFormat/>
    <w:uiPriority w:val="0"/>
    <w:pPr>
      <w:spacing w:before="100" w:beforeAutospacing="1" w:after="100" w:afterAutospacing="1"/>
    </w:pPr>
    <w:rPr>
      <w:i/>
      <w:iCs/>
      <w:color w:val="7F7F7F"/>
      <w:sz w:val="22"/>
      <w:szCs w:val="22"/>
    </w:rPr>
  </w:style>
  <w:style w:type="character" w:customStyle="1" w:styleId="53">
    <w:name w:val="标题 1 Char"/>
    <w:basedOn w:val="8"/>
    <w:qFormat/>
    <w:uiPriority w:val="9"/>
    <w:rPr>
      <w:rFonts w:ascii="宋体" w:hAnsi="宋体" w:eastAsia="宋体" w:cs="宋体"/>
      <w:b/>
      <w:bCs/>
      <w:kern w:val="44"/>
      <w:sz w:val="44"/>
      <w:szCs w:val="44"/>
    </w:rPr>
  </w:style>
  <w:style w:type="character" w:customStyle="1" w:styleId="54">
    <w:name w:val="标题 2 Char"/>
    <w:basedOn w:val="8"/>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semiHidden/>
    <w:qFormat/>
    <w:uiPriority w:val="9"/>
    <w:rPr>
      <w:rFonts w:ascii="宋体" w:hAnsi="宋体" w:eastAsia="宋体" w:cs="宋体"/>
      <w:b/>
      <w:bCs/>
      <w:sz w:val="32"/>
      <w:szCs w:val="32"/>
    </w:rPr>
  </w:style>
  <w:style w:type="paragraph" w:customStyle="1" w:styleId="57">
    <w:name w:val="60% - 强调文字颜色 4"/>
    <w:basedOn w:val="1"/>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qFormat/>
    <w:uiPriority w:val="0"/>
    <w:pPr>
      <w:spacing w:before="100" w:beforeAutospacing="1" w:after="100" w:afterAutospacing="1"/>
    </w:pPr>
    <w:tblPr>
      <w:tblCellMar>
        <w:left w:w="0" w:type="dxa"/>
        <w:right w:w="0" w:type="dxa"/>
      </w:tblCellMar>
    </w:tblPr>
  </w:style>
  <w:style w:type="table" w:customStyle="1" w:styleId="88">
    <w:name w:val="千位分隔[0]1"/>
    <w:basedOn w:val="7"/>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qFormat/>
    <w:uiPriority w:val="0"/>
    <w:pPr>
      <w:spacing w:before="100" w:beforeAutospacing="1" w:after="100" w:afterAutospacing="1"/>
    </w:pPr>
  </w:style>
  <w:style w:type="paragraph" w:customStyle="1" w:styleId="133">
    <w:name w:val="xl79"/>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qFormat/>
    <w:uiPriority w:val="0"/>
    <w:pPr>
      <w:pBdr>
        <w:left w:val="single" w:color="auto" w:sz="4" w:space="0"/>
        <w:bottom w:val="single" w:color="auto" w:sz="4" w:space="0"/>
        <w:right w:val="single" w:color="auto" w:sz="4" w:space="0"/>
      </w:pBdr>
      <w:jc w:val="center"/>
    </w:pPr>
  </w:style>
  <w:style w:type="paragraph" w:customStyle="1" w:styleId="135">
    <w:name w:val="xl77"/>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qFormat/>
    <w:uiPriority w:val="0"/>
    <w:pPr>
      <w:jc w:val="center"/>
    </w:pPr>
  </w:style>
  <w:style w:type="paragraph" w:customStyle="1" w:styleId="138">
    <w:name w:val="xl72"/>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qFormat/>
    <w:uiPriority w:val="0"/>
  </w:style>
  <w:style w:type="paragraph" w:customStyle="1" w:styleId="144">
    <w:name w:val="style25"/>
    <w:basedOn w:val="1"/>
    <w:qFormat/>
    <w:uiPriority w:val="0"/>
    <w:pPr>
      <w:spacing w:before="100" w:beforeAutospacing="1" w:after="100" w:afterAutospacing="1"/>
    </w:pPr>
  </w:style>
  <w:style w:type="paragraph" w:customStyle="1" w:styleId="145">
    <w:name w:val="xl76"/>
    <w:basedOn w:val="144"/>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2001</Characters>
  <Lines>22</Lines>
  <Paragraphs>6</Paragraphs>
  <TotalTime>0</TotalTime>
  <ScaleCrop>false</ScaleCrop>
  <LinksUpToDate>false</LinksUpToDate>
  <CharactersWithSpaces>2006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2023-10-25T07:35:33Z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6867E0E6AF0E4879BF0485F7FFB2F173_13</vt:lpwstr>
  </property>
  <property fmtid="{D5CDD505-2E9C-101B-9397-08002B2CF9AE}" pid="3" name="KSOProductBuildVer">
    <vt:lpwstr>2052-12.1.0.15712</vt:lpwstr>
  </property>
  <property fmtid="{D5CDD505-2E9C-101B-9397-08002B2CF9AE}" pid="4" name="_DocHome">
    <vt:i4>898429260</vt:i4>
  </property>
</Properties>
</file>